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1D4" w:rsidRDefault="004B2182">
      <w:r>
        <w:rPr>
          <w:noProof/>
          <w:lang w:eastAsia="ru-RU"/>
        </w:rPr>
        <w:drawing>
          <wp:inline distT="0" distB="0" distL="0" distR="0">
            <wp:extent cx="6299835" cy="8917529"/>
            <wp:effectExtent l="0" t="0" r="5715" b="0"/>
            <wp:docPr id="1" name="Рисунок 1" descr="E:\Новая папка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Scan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1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99835" cy="8917529"/>
            <wp:effectExtent l="0" t="0" r="5715" b="0"/>
            <wp:docPr id="2" name="Рисунок 2" descr="E:\Новая папка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Scan1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1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41D4" w:rsidSect="004B2182"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182"/>
    <w:rsid w:val="004B2182"/>
    <w:rsid w:val="0096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2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2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Илдар Миневалиев</dc:creator>
  <cp:lastModifiedBy>Илдар Миневалиев</cp:lastModifiedBy>
  <cp:revision>1</cp:revision>
  <dcterms:created xsi:type="dcterms:W3CDTF">2016-03-23T05:26:00Z</dcterms:created>
  <dcterms:modified xsi:type="dcterms:W3CDTF">2016-03-23T05:28:00Z</dcterms:modified>
</cp:coreProperties>
</file>